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8" w:rsidRDefault="00B963A9" w:rsidP="00AD1172">
      <w:pPr>
        <w:jc w:val="center"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33096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46505" cy="914400"/>
            <wp:effectExtent l="0" t="0" r="0" b="0"/>
            <wp:wrapSquare wrapText="bothSides"/>
            <wp:docPr id="3" name="Picture 3" descr="ماهنامه علمی پ‍ژوهشی دانشگاه علوم پزشکی شهید صدوقی یز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اهنامه علمی پ‍ژوهشی دانشگاه علوم پزشکی شهید صدوقی یز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39" cy="9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19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-95250</wp:posOffset>
                </wp:positionV>
                <wp:extent cx="1543050" cy="914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color w:val="0D0D0D" w:themeColor="text1" w:themeTint="F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ب</w:t>
                            </w:r>
                            <w:r w:rsidRPr="00151538">
                              <w:rPr>
                                <w:rFonts w:cs="B Nazanin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سمه تعالی</w:t>
                            </w:r>
                          </w:p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</w:pPr>
                            <w:r w:rsidRPr="00151538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lang w:bidi="fa-IR"/>
                              </w:rPr>
                            </w:pPr>
                            <w:r w:rsidRPr="00151538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  <w:t>دفتر مجله دانشگاه</w:t>
                            </w:r>
                          </w:p>
                          <w:p w:rsidR="00151538" w:rsidRPr="00151538" w:rsidRDefault="00151538" w:rsidP="00151538">
                            <w:pPr>
                              <w:jc w:val="center"/>
                              <w:rPr>
                                <w:rFonts w:cs="B Nazani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5pt;margin-top:-7.5pt;width:1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" filled="f" stroked="f" strokeweight="2pt">
                <v:path arrowok="t"/>
                <v:textbox>
                  <w:txbxContent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color w:val="0D0D0D" w:themeColor="text1" w:themeTint="F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D0D0D" w:themeColor="text1" w:themeTint="F2"/>
                          <w:rtl/>
                          <w:lang w:bidi="fa-IR"/>
                        </w:rPr>
                        <w:t>ب</w:t>
                      </w:r>
                      <w:r w:rsidRPr="00151538">
                        <w:rPr>
                          <w:rFonts w:cs="B Nazanin" w:hint="cs"/>
                          <w:color w:val="0D0D0D" w:themeColor="text1" w:themeTint="F2"/>
                          <w:rtl/>
                          <w:lang w:bidi="fa-IR"/>
                        </w:rPr>
                        <w:t>سمه تعالی</w:t>
                      </w:r>
                    </w:p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</w:pPr>
                      <w:r w:rsidRPr="00151538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lang w:bidi="fa-IR"/>
                        </w:rPr>
                      </w:pPr>
                      <w:r w:rsidRPr="00151538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  <w:t>دفتر مجله دانشگاه</w:t>
                      </w:r>
                    </w:p>
                    <w:p w:rsidR="00151538" w:rsidRPr="00151538" w:rsidRDefault="00151538" w:rsidP="00151538">
                      <w:pPr>
                        <w:jc w:val="center"/>
                        <w:rPr>
                          <w:rFonts w:cs="B Nazani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1172" w:rsidRDefault="00AD1172" w:rsidP="00AD1172">
      <w:pPr>
        <w:jc w:val="center"/>
        <w:rPr>
          <w:rtl/>
          <w:lang w:bidi="fa-IR"/>
        </w:rPr>
      </w:pPr>
    </w:p>
    <w:p w:rsidR="00AD1172" w:rsidRDefault="00AD1172" w:rsidP="00AD1172">
      <w:pPr>
        <w:jc w:val="center"/>
        <w:rPr>
          <w:lang w:bidi="fa-IR"/>
        </w:rPr>
      </w:pPr>
    </w:p>
    <w:p w:rsidR="00151538" w:rsidRPr="00151538" w:rsidRDefault="00AB5126" w:rsidP="00B963A9">
      <w:pPr>
        <w:tabs>
          <w:tab w:val="left" w:pos="8421"/>
        </w:tabs>
        <w:bidi/>
        <w:jc w:val="center"/>
        <w:rPr>
          <w:rFonts w:cs="B Nazanin"/>
          <w:b/>
          <w:bCs/>
          <w:sz w:val="36"/>
          <w:szCs w:val="32"/>
          <w:rtl/>
          <w:lang w:bidi="fa-IR"/>
        </w:rPr>
      </w:pPr>
      <w:r>
        <w:rPr>
          <w:rFonts w:cs="B Nazanin" w:hint="cs"/>
          <w:b/>
          <w:bCs/>
          <w:sz w:val="36"/>
          <w:szCs w:val="32"/>
          <w:rtl/>
          <w:lang w:bidi="fa-IR"/>
        </w:rPr>
        <w:t>تعهد</w:t>
      </w:r>
      <w:r w:rsidR="00B963A9">
        <w:rPr>
          <w:rFonts w:cs="B Nazanin" w:hint="cs"/>
          <w:b/>
          <w:bCs/>
          <w:sz w:val="36"/>
          <w:szCs w:val="32"/>
          <w:rtl/>
          <w:lang w:bidi="fa-IR"/>
        </w:rPr>
        <w:t>‌</w:t>
      </w:r>
      <w:r w:rsidR="00151538" w:rsidRPr="00151538">
        <w:rPr>
          <w:rFonts w:cs="B Nazanin" w:hint="cs"/>
          <w:b/>
          <w:bCs/>
          <w:sz w:val="36"/>
          <w:szCs w:val="32"/>
          <w:rtl/>
          <w:lang w:bidi="fa-IR"/>
        </w:rPr>
        <w:t>نامه مولفین</w:t>
      </w:r>
      <w:r w:rsidR="003816A9">
        <w:rPr>
          <w:rFonts w:cs="B Nazanin" w:hint="cs"/>
          <w:b/>
          <w:bCs/>
          <w:sz w:val="36"/>
          <w:szCs w:val="32"/>
          <w:rtl/>
          <w:lang w:bidi="fa-IR"/>
        </w:rPr>
        <w:t xml:space="preserve"> و کد اخلاق</w:t>
      </w:r>
      <w:r w:rsidR="003816A9" w:rsidRPr="003816A9">
        <w:rPr>
          <w:rFonts w:cs="B Nazanin" w:hint="cs"/>
          <w:b/>
          <w:bCs/>
          <w:sz w:val="36"/>
          <w:szCs w:val="32"/>
          <w:vertAlign w:val="superscript"/>
          <w:rtl/>
          <w:lang w:bidi="fa-IR"/>
        </w:rPr>
        <w:t>*</w:t>
      </w:r>
      <w:r w:rsidR="006F3B83">
        <w:rPr>
          <w:rFonts w:cs="B Nazanin" w:hint="cs"/>
          <w:b/>
          <w:bCs/>
          <w:sz w:val="36"/>
          <w:szCs w:val="32"/>
          <w:vertAlign w:val="superscript"/>
          <w:rtl/>
          <w:lang w:bidi="fa-IR"/>
        </w:rPr>
        <w:t>**</w:t>
      </w:r>
    </w:p>
    <w:p w:rsidR="00151538" w:rsidRPr="00630532" w:rsidRDefault="00151538" w:rsidP="003816A9">
      <w:pPr>
        <w:tabs>
          <w:tab w:val="left" w:pos="8421"/>
        </w:tabs>
        <w:bidi/>
        <w:spacing w:after="120" w:line="240" w:lineRule="auto"/>
        <w:rPr>
          <w:rFonts w:cs="B Nazanin"/>
          <w:b/>
          <w:bCs/>
          <w:sz w:val="24"/>
          <w:szCs w:val="22"/>
          <w:rtl/>
          <w:lang w:bidi="fa-IR"/>
        </w:rPr>
      </w:pPr>
      <w:r w:rsidRPr="00630532">
        <w:rPr>
          <w:rFonts w:cs="B Nazanin" w:hint="cs"/>
          <w:b/>
          <w:bCs/>
          <w:sz w:val="24"/>
          <w:szCs w:val="22"/>
          <w:rtl/>
          <w:lang w:bidi="fa-IR"/>
        </w:rPr>
        <w:t>عنوان مقاله:</w:t>
      </w:r>
    </w:p>
    <w:p w:rsidR="00151538" w:rsidRPr="00630532" w:rsidRDefault="00B963A9" w:rsidP="003816A9">
      <w:pPr>
        <w:tabs>
          <w:tab w:val="left" w:pos="8421"/>
        </w:tabs>
        <w:bidi/>
        <w:spacing w:after="120" w:line="240" w:lineRule="auto"/>
        <w:rPr>
          <w:rFonts w:cs="B Nazanin"/>
          <w:b/>
          <w:bCs/>
          <w:sz w:val="24"/>
          <w:szCs w:val="22"/>
          <w:rtl/>
          <w:lang w:bidi="fa-IR"/>
        </w:rPr>
      </w:pPr>
      <w:r w:rsidRPr="00630532">
        <w:rPr>
          <w:rFonts w:cs="B Nazanin" w:hint="cs"/>
          <w:b/>
          <w:bCs/>
          <w:sz w:val="24"/>
          <w:szCs w:val="22"/>
          <w:rtl/>
          <w:lang w:bidi="fa-IR"/>
        </w:rPr>
        <w:t>شماره مقاله:</w:t>
      </w:r>
    </w:p>
    <w:p w:rsidR="00E17AF2" w:rsidRPr="00AB5126" w:rsidRDefault="00E17AF2" w:rsidP="001A7EA0">
      <w:pPr>
        <w:tabs>
          <w:tab w:val="left" w:pos="8421"/>
        </w:tabs>
        <w:bidi/>
        <w:spacing w:after="0"/>
        <w:jc w:val="both"/>
        <w:rPr>
          <w:rFonts w:cs="B Nazanin"/>
          <w:sz w:val="32"/>
          <w:szCs w:val="28"/>
          <w:rtl/>
          <w:lang w:bidi="fa-IR"/>
        </w:rPr>
      </w:pPr>
      <w:r w:rsidRPr="00AB5126">
        <w:rPr>
          <w:rFonts w:cs="B Nazanin" w:hint="cs"/>
          <w:sz w:val="32"/>
          <w:szCs w:val="28"/>
          <w:rtl/>
          <w:lang w:bidi="fa-IR"/>
        </w:rPr>
        <w:t>بدین وسیله نگارندگان مقاله تایید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نمایند در ایده، طراحی، اجرا، تجزیه</w:t>
      </w:r>
      <w:r w:rsidR="00AB5126">
        <w:rPr>
          <w:rFonts w:cs="B Nazanin" w:hint="cs"/>
          <w:sz w:val="32"/>
          <w:szCs w:val="28"/>
          <w:rtl/>
          <w:lang w:bidi="fa-IR"/>
        </w:rPr>
        <w:t xml:space="preserve">- </w:t>
      </w:r>
      <w:r w:rsidRPr="00AB5126">
        <w:rPr>
          <w:rFonts w:cs="B Nazanin" w:hint="cs"/>
          <w:sz w:val="32"/>
          <w:szCs w:val="28"/>
          <w:rtl/>
          <w:lang w:bidi="fa-IR"/>
        </w:rPr>
        <w:t>تحلیل و تالیف مقاله با یکدیگر همکاری داشته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اند و اعلام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دارند دست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نوشته حاضر برداشت مستقیم از نوشته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های چاپ شده یا در حال چاپ دیگر تحقیقات نمی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و </w:t>
      </w:r>
      <w:r w:rsidR="00CE5196" w:rsidRPr="008175CC">
        <w:rPr>
          <w:rFonts w:ascii="Tahoma" w:hAnsi="Tahoma" w:cs="B Nazanin"/>
          <w:b/>
          <w:bCs/>
          <w:color w:val="000000"/>
          <w:sz w:val="26"/>
          <w:szCs w:val="26"/>
          <w:u w:val="single"/>
          <w:rtl/>
          <w:lang w:bidi="fa-IR"/>
        </w:rPr>
        <w:t>این مقاله به زبان انگلیسی یا فارسی در مجله داخلی یا خارجی به چاپ نرسیده است و یا تحت بررسی نمی باشد</w:t>
      </w:r>
      <w:r w:rsidR="001A7EA0">
        <w:rPr>
          <w:rFonts w:cs="B Nazanin" w:hint="cs"/>
          <w:sz w:val="32"/>
          <w:szCs w:val="28"/>
          <w:rtl/>
          <w:lang w:bidi="fa-IR"/>
        </w:rPr>
        <w:t xml:space="preserve"> ضمنا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هیچ</w:t>
      </w:r>
      <w:r w:rsidR="001A7EA0">
        <w:rPr>
          <w:rFonts w:cs="B Nazanin" w:hint="cs"/>
          <w:sz w:val="32"/>
          <w:szCs w:val="28"/>
          <w:rtl/>
          <w:lang w:bidi="fa-IR"/>
        </w:rPr>
        <w:t>گونه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تعارض منافعی بین نویسندگان مقاله وجود ندارد. </w:t>
      </w:r>
      <w:r w:rsidR="001A7EA0">
        <w:rPr>
          <w:rFonts w:cs="B Nazanin" w:hint="cs"/>
          <w:sz w:val="32"/>
          <w:szCs w:val="28"/>
          <w:rtl/>
          <w:lang w:bidi="fa-IR"/>
        </w:rPr>
        <w:t>همچنین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نویسندگان حق </w:t>
      </w:r>
      <w:r w:rsidR="001A7EA0">
        <w:rPr>
          <w:rFonts w:cs="B Nazanin" w:hint="cs"/>
          <w:sz w:val="32"/>
          <w:szCs w:val="28"/>
          <w:rtl/>
          <w:lang w:bidi="fa-IR"/>
        </w:rPr>
        <w:t>تالیف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شامل کلیه حقوق چاپ مقاله را به مجله علوم پزشکی شهید صدوقی یزد واگذار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نمایند. </w:t>
      </w:r>
    </w:p>
    <w:p w:rsidR="00E17AF2" w:rsidRDefault="00E17AF2" w:rsidP="00BA6155">
      <w:pPr>
        <w:tabs>
          <w:tab w:val="left" w:pos="8421"/>
        </w:tabs>
        <w:bidi/>
        <w:spacing w:after="0"/>
        <w:jc w:val="both"/>
        <w:rPr>
          <w:rFonts w:cs="B Nazanin"/>
          <w:sz w:val="32"/>
          <w:szCs w:val="28"/>
          <w:rtl/>
          <w:lang w:bidi="fa-IR"/>
        </w:rPr>
      </w:pPr>
      <w:r w:rsidRPr="00AB5126">
        <w:rPr>
          <w:rFonts w:cs="B Nazanin" w:hint="cs"/>
          <w:sz w:val="32"/>
          <w:szCs w:val="28"/>
          <w:rtl/>
          <w:lang w:bidi="fa-IR"/>
        </w:rPr>
        <w:t xml:space="preserve">با توجه به اینکه نویسنده </w:t>
      </w:r>
      <w:r w:rsidR="00BA6155">
        <w:rPr>
          <w:rFonts w:cs="B Nazanin" w:hint="cs"/>
          <w:sz w:val="32"/>
          <w:szCs w:val="28"/>
          <w:rtl/>
          <w:lang w:bidi="fa-IR"/>
        </w:rPr>
        <w:t>مسئول، رابط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مجله و سایر نویسندگان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 و مقاله منتشر شده براساس پیش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نویس اصلاح شده ایشان است. مسئولیت کلیه امور فوق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الذکر به عهده نویسنده مسئول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باشد.</w:t>
      </w:r>
    </w:p>
    <w:p w:rsidR="00AB5126" w:rsidRPr="00AB5126" w:rsidRDefault="00AB5126" w:rsidP="00AB5126">
      <w:pPr>
        <w:tabs>
          <w:tab w:val="left" w:pos="8421"/>
        </w:tabs>
        <w:bidi/>
        <w:spacing w:after="0"/>
        <w:jc w:val="both"/>
        <w:rPr>
          <w:rFonts w:cs="B Nazanin"/>
          <w:sz w:val="20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3622"/>
        <w:gridCol w:w="2635"/>
        <w:gridCol w:w="2408"/>
      </w:tblGrid>
      <w:tr w:rsidR="00517FDE" w:rsidTr="00517FDE">
        <w:trPr>
          <w:jc w:val="center"/>
        </w:trPr>
        <w:tc>
          <w:tcPr>
            <w:tcW w:w="1631" w:type="dxa"/>
            <w:tcBorders>
              <w:bottom w:val="double" w:sz="4" w:space="0" w:color="auto"/>
            </w:tcBorders>
          </w:tcPr>
          <w:p w:rsidR="00517FDE" w:rsidRDefault="00517FDE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ترتیب نویسندگان</w:t>
            </w:r>
          </w:p>
        </w:tc>
        <w:tc>
          <w:tcPr>
            <w:tcW w:w="3622" w:type="dxa"/>
            <w:tcBorders>
              <w:bottom w:val="double" w:sz="4" w:space="0" w:color="auto"/>
            </w:tcBorders>
          </w:tcPr>
          <w:p w:rsidR="00517FDE" w:rsidRDefault="00517FDE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نام و نام خانوادگی نویسنده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517FDE" w:rsidRDefault="00517FDE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امضا نویسنده</w:t>
            </w:r>
            <w:r w:rsidRPr="00AB5126">
              <w:rPr>
                <w:rFonts w:cs="B Nazanin" w:hint="cs"/>
                <w:b/>
                <w:bCs/>
                <w:sz w:val="28"/>
                <w:szCs w:val="24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408" w:type="dxa"/>
            <w:tcBorders>
              <w:bottom w:val="double" w:sz="4" w:space="0" w:color="auto"/>
            </w:tcBorders>
          </w:tcPr>
          <w:p w:rsidR="00517FDE" w:rsidRDefault="00517FDE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کد اخلاق</w:t>
            </w:r>
            <w:r w:rsidRPr="00517FDE">
              <w:rPr>
                <w:rFonts w:cs="B Nazanin" w:hint="cs"/>
                <w:b/>
                <w:bCs/>
                <w:sz w:val="28"/>
                <w:szCs w:val="24"/>
                <w:vertAlign w:val="superscript"/>
                <w:rtl/>
                <w:lang w:bidi="fa-IR"/>
              </w:rPr>
              <w:t>***</w:t>
            </w:r>
          </w:p>
        </w:tc>
      </w:tr>
      <w:tr w:rsidR="00517FDE" w:rsidTr="00517FDE">
        <w:trPr>
          <w:trHeight w:val="737"/>
          <w:jc w:val="center"/>
        </w:trPr>
        <w:tc>
          <w:tcPr>
            <w:tcW w:w="1631" w:type="dxa"/>
            <w:tcBorders>
              <w:top w:val="double" w:sz="4" w:space="0" w:color="auto"/>
            </w:tcBorders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3622" w:type="dxa"/>
            <w:tcBorders>
              <w:top w:val="double" w:sz="4" w:space="0" w:color="auto"/>
            </w:tcBorders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408" w:type="dxa"/>
            <w:vMerge w:val="restart"/>
            <w:tcBorders>
              <w:top w:val="double" w:sz="4" w:space="0" w:color="auto"/>
            </w:tcBorders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517FDE" w:rsidTr="00517FDE">
        <w:trPr>
          <w:trHeight w:val="737"/>
          <w:jc w:val="center"/>
        </w:trPr>
        <w:tc>
          <w:tcPr>
            <w:tcW w:w="1631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635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408" w:type="dxa"/>
            <w:vMerge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517FDE" w:rsidTr="00517FDE">
        <w:trPr>
          <w:trHeight w:val="737"/>
          <w:jc w:val="center"/>
        </w:trPr>
        <w:tc>
          <w:tcPr>
            <w:tcW w:w="1631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635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408" w:type="dxa"/>
            <w:vMerge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517FDE" w:rsidTr="00517FDE">
        <w:trPr>
          <w:trHeight w:val="737"/>
          <w:jc w:val="center"/>
        </w:trPr>
        <w:tc>
          <w:tcPr>
            <w:tcW w:w="1631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635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408" w:type="dxa"/>
            <w:vMerge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517FDE" w:rsidTr="00517FDE">
        <w:trPr>
          <w:trHeight w:val="737"/>
          <w:jc w:val="center"/>
        </w:trPr>
        <w:tc>
          <w:tcPr>
            <w:tcW w:w="1631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635" w:type="dxa"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408" w:type="dxa"/>
            <w:vMerge/>
          </w:tcPr>
          <w:p w:rsidR="00517FDE" w:rsidRDefault="00517FDE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</w:tbl>
    <w:p w:rsidR="00E76F03" w:rsidRDefault="00AD1172" w:rsidP="00E76F03">
      <w:pPr>
        <w:tabs>
          <w:tab w:val="left" w:pos="1480"/>
        </w:tabs>
        <w:bidi/>
        <w:spacing w:line="240" w:lineRule="auto"/>
        <w:jc w:val="both"/>
        <w:rPr>
          <w:rFonts w:cs="B Nazanin"/>
          <w:sz w:val="32"/>
          <w:szCs w:val="28"/>
          <w:rtl/>
          <w:lang w:bidi="fa-IR"/>
        </w:rPr>
      </w:pPr>
      <w:r w:rsidRPr="00AD1172">
        <w:rPr>
          <w:rFonts w:cs="B Nazanin" w:hint="cs"/>
          <w:sz w:val="32"/>
          <w:szCs w:val="28"/>
          <w:rtl/>
          <w:lang w:bidi="fa-IR"/>
        </w:rPr>
        <w:t>** لطفا توجه فرمایید که پس از تکمیل فرم، می‌بایست از فرم پرینت تهیه گردد و توسط نویسندگان امضا شده (</w:t>
      </w:r>
      <w:r w:rsidRPr="00B963A9">
        <w:rPr>
          <w:rFonts w:cs="B Nazanin" w:hint="cs"/>
          <w:sz w:val="32"/>
          <w:szCs w:val="28"/>
          <w:u w:val="single"/>
          <w:rtl/>
          <w:lang w:bidi="fa-IR"/>
        </w:rPr>
        <w:t>امضای الکترونیک قابل پذیرش نیست</w:t>
      </w:r>
      <w:r w:rsidRPr="00AD1172">
        <w:rPr>
          <w:rFonts w:cs="B Nazanin" w:hint="cs"/>
          <w:sz w:val="32"/>
          <w:szCs w:val="28"/>
          <w:rtl/>
          <w:lang w:bidi="fa-IR"/>
        </w:rPr>
        <w:t>) و مجددا فایل اسکن شده ارسال شود.</w:t>
      </w:r>
    </w:p>
    <w:p w:rsidR="003816A9" w:rsidRPr="00AD1172" w:rsidRDefault="00E76F03" w:rsidP="00E76F03">
      <w:pPr>
        <w:tabs>
          <w:tab w:val="left" w:pos="1480"/>
        </w:tabs>
        <w:bidi/>
        <w:jc w:val="both"/>
        <w:rPr>
          <w:rFonts w:cs="B Nazanin"/>
          <w:sz w:val="32"/>
          <w:szCs w:val="28"/>
          <w:lang w:bidi="fa-IR"/>
        </w:rPr>
      </w:pPr>
      <w:r>
        <w:rPr>
          <w:rFonts w:cs="B Nazanin" w:hint="cs"/>
          <w:sz w:val="32"/>
          <w:szCs w:val="28"/>
          <w:rtl/>
          <w:lang w:bidi="fa-IR"/>
        </w:rPr>
        <w:t xml:space="preserve"> </w:t>
      </w:r>
      <w:r w:rsidR="003816A9">
        <w:rPr>
          <w:rFonts w:cs="B Nazanin" w:hint="cs"/>
          <w:sz w:val="32"/>
          <w:szCs w:val="28"/>
          <w:rtl/>
          <w:lang w:bidi="fa-IR"/>
        </w:rPr>
        <w:t xml:space="preserve">*** </w:t>
      </w:r>
      <w:r w:rsidR="003816A9" w:rsidRPr="003816A9">
        <w:rPr>
          <w:rFonts w:cs="B Nazanin" w:hint="cs"/>
          <w:b/>
          <w:bCs/>
          <w:sz w:val="32"/>
          <w:szCs w:val="28"/>
          <w:rtl/>
          <w:lang w:bidi="fa-IR"/>
        </w:rPr>
        <w:t xml:space="preserve">کداخلاق </w:t>
      </w:r>
      <w:r w:rsidR="003816A9">
        <w:rPr>
          <w:rFonts w:cs="B Nazanin" w:hint="cs"/>
          <w:sz w:val="32"/>
          <w:szCs w:val="28"/>
          <w:rtl/>
          <w:lang w:bidi="fa-IR"/>
        </w:rPr>
        <w:t>برای چاپ مقاله الزامی می باشد.</w:t>
      </w:r>
    </w:p>
    <w:sectPr w:rsidR="003816A9" w:rsidRPr="00AD1172" w:rsidSect="00AD1172">
      <w:pgSz w:w="12240" w:h="15840"/>
      <w:pgMar w:top="1440" w:right="1080" w:bottom="144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34" w:rsidRDefault="00763334" w:rsidP="00E76F03">
      <w:pPr>
        <w:spacing w:after="0" w:line="240" w:lineRule="auto"/>
      </w:pPr>
      <w:r>
        <w:separator/>
      </w:r>
    </w:p>
  </w:endnote>
  <w:endnote w:type="continuationSeparator" w:id="0">
    <w:p w:rsidR="00763334" w:rsidRDefault="00763334" w:rsidP="00E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34" w:rsidRDefault="00763334" w:rsidP="00E76F03">
      <w:pPr>
        <w:spacing w:after="0" w:line="240" w:lineRule="auto"/>
      </w:pPr>
      <w:r>
        <w:separator/>
      </w:r>
    </w:p>
  </w:footnote>
  <w:footnote w:type="continuationSeparator" w:id="0">
    <w:p w:rsidR="00763334" w:rsidRDefault="00763334" w:rsidP="00E7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3"/>
    <w:rsid w:val="000161AE"/>
    <w:rsid w:val="000602E0"/>
    <w:rsid w:val="00151538"/>
    <w:rsid w:val="001A7EA0"/>
    <w:rsid w:val="00225995"/>
    <w:rsid w:val="00276C70"/>
    <w:rsid w:val="003816A9"/>
    <w:rsid w:val="00517FDE"/>
    <w:rsid w:val="00574297"/>
    <w:rsid w:val="005F45F9"/>
    <w:rsid w:val="00630532"/>
    <w:rsid w:val="006F3B83"/>
    <w:rsid w:val="00763334"/>
    <w:rsid w:val="00834E04"/>
    <w:rsid w:val="00902163"/>
    <w:rsid w:val="00915817"/>
    <w:rsid w:val="00AB5126"/>
    <w:rsid w:val="00AD1172"/>
    <w:rsid w:val="00B963A9"/>
    <w:rsid w:val="00BA6155"/>
    <w:rsid w:val="00C80AD3"/>
    <w:rsid w:val="00CE5196"/>
    <w:rsid w:val="00E17AF2"/>
    <w:rsid w:val="00E76F03"/>
    <w:rsid w:val="00E82DCC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zanin" w:eastAsiaTheme="minorHAnsi" w:hAnsi="Nazanin" w:cs="Times New Roman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F03"/>
  </w:style>
  <w:style w:type="paragraph" w:styleId="Footer">
    <w:name w:val="footer"/>
    <w:basedOn w:val="Normal"/>
    <w:link w:val="Foot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zanin" w:eastAsiaTheme="minorHAnsi" w:hAnsi="Nazanin" w:cs="Times New Roman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F03"/>
  </w:style>
  <w:style w:type="paragraph" w:styleId="Footer">
    <w:name w:val="footer"/>
    <w:basedOn w:val="Normal"/>
    <w:link w:val="Foot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2017-12-24T05:04:00Z</cp:lastPrinted>
  <dcterms:created xsi:type="dcterms:W3CDTF">2018-05-08T07:26:00Z</dcterms:created>
  <dcterms:modified xsi:type="dcterms:W3CDTF">2018-05-08T07:26:00Z</dcterms:modified>
</cp:coreProperties>
</file>